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78" w:rsidRDefault="00E06878" w:rsidP="00E0687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 Redevelop Demolished or Vacant Properties</w:t>
      </w:r>
    </w:p>
    <w:p w:rsidR="00E06878" w:rsidRDefault="00E06878" w:rsidP="00E06878">
      <w:pPr>
        <w:autoSpaceDE w:val="0"/>
        <w:autoSpaceDN w:val="0"/>
        <w:adjustRightInd w:val="0"/>
        <w:spacing w:after="0" w:line="240" w:lineRule="auto"/>
        <w:rPr>
          <w:rFonts w:ascii="TimesNewRomanPS-BoldMT" w:hAnsi="TimesNewRomanPS-BoldMT" w:cs="TimesNewRomanPS-BoldMT"/>
          <w:b/>
          <w:bCs/>
          <w:sz w:val="24"/>
          <w:szCs w:val="24"/>
        </w:rPr>
      </w:pPr>
    </w:p>
    <w:p w:rsidR="00E06878" w:rsidRDefault="00E06878" w:rsidP="005B73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w:t>
      </w:r>
      <w:r w:rsidRPr="001B02FF">
        <w:rPr>
          <w:rFonts w:ascii="TimesNewRomanPSMT" w:hAnsi="TimesNewRomanPSMT" w:cs="TimesNewRomanPSMT"/>
          <w:sz w:val="24"/>
          <w:szCs w:val="24"/>
          <w:u w:val="single"/>
        </w:rPr>
        <w:t>Activity Type</w:t>
      </w:r>
      <w:r>
        <w:rPr>
          <w:rFonts w:ascii="TimesNewRomanPSMT" w:hAnsi="TimesNewRomanPSMT" w:cs="TimesNewRomanPSMT"/>
          <w:sz w:val="24"/>
          <w:szCs w:val="24"/>
        </w:rPr>
        <w:t xml:space="preserve">: </w:t>
      </w:r>
      <w:r>
        <w:rPr>
          <w:rFonts w:ascii="Times New Roman" w:hAnsi="Times New Roman" w:cs="Times New Roman"/>
          <w:i/>
          <w:iCs/>
          <w:sz w:val="24"/>
          <w:szCs w:val="24"/>
        </w:rPr>
        <w:t>NSP eligible use</w:t>
      </w:r>
      <w:r>
        <w:rPr>
          <w:rFonts w:ascii="TimesNewRomanPSMT" w:hAnsi="TimesNewRomanPSMT" w:cs="TimesNewRomanPSMT"/>
          <w:sz w:val="24"/>
          <w:szCs w:val="24"/>
        </w:rPr>
        <w:t xml:space="preserve">: </w:t>
      </w:r>
      <w:r w:rsidR="005B73F5">
        <w:rPr>
          <w:rFonts w:ascii="TimesNewRomanPSMT" w:hAnsi="TimesNewRomanPSMT" w:cs="TimesNewRomanPSMT"/>
          <w:sz w:val="24"/>
          <w:szCs w:val="24"/>
        </w:rPr>
        <w:t>Redevelop demolished and vacant properties</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147866" w:rsidRPr="00147866" w:rsidRDefault="00E06878" w:rsidP="001478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CDBG eligible activity</w:t>
      </w:r>
      <w:r>
        <w:rPr>
          <w:rFonts w:ascii="TimesNewRomanPSMT" w:hAnsi="TimesNewRomanPSMT" w:cs="TimesNewRomanPSMT"/>
          <w:sz w:val="24"/>
          <w:szCs w:val="24"/>
        </w:rPr>
        <w:t xml:space="preserve">: </w:t>
      </w:r>
      <w:r w:rsidR="00147866" w:rsidRPr="00147866">
        <w:rPr>
          <w:rFonts w:ascii="Times New Roman" w:hAnsi="Times New Roman" w:cs="Times New Roman"/>
          <w:sz w:val="24"/>
          <w:szCs w:val="24"/>
        </w:rPr>
        <w:t xml:space="preserve">Acquisition, </w:t>
      </w:r>
      <w:r w:rsidR="00147866">
        <w:rPr>
          <w:rFonts w:ascii="Times New Roman" w:hAnsi="Times New Roman" w:cs="Times New Roman"/>
          <w:sz w:val="24"/>
          <w:szCs w:val="24"/>
        </w:rPr>
        <w:t>d</w:t>
      </w:r>
      <w:r w:rsidR="00147866" w:rsidRPr="00147866">
        <w:rPr>
          <w:rFonts w:ascii="Times New Roman" w:hAnsi="Times New Roman" w:cs="Times New Roman"/>
          <w:sz w:val="24"/>
          <w:szCs w:val="24"/>
        </w:rPr>
        <w:t xml:space="preserve">isposition, </w:t>
      </w:r>
      <w:r w:rsidR="00147866">
        <w:rPr>
          <w:rFonts w:ascii="Times New Roman" w:hAnsi="Times New Roman" w:cs="Times New Roman"/>
          <w:sz w:val="24"/>
          <w:szCs w:val="24"/>
        </w:rPr>
        <w:t>h</w:t>
      </w:r>
      <w:r w:rsidR="00147866" w:rsidRPr="00147866">
        <w:rPr>
          <w:rFonts w:ascii="Times New Roman" w:hAnsi="Times New Roman" w:cs="Times New Roman"/>
          <w:sz w:val="24"/>
          <w:szCs w:val="24"/>
        </w:rPr>
        <w:t xml:space="preserve">ousing counseling public services (limited to purchasers or tenants of redeveloped properties), </w:t>
      </w:r>
      <w:r w:rsidR="00147866">
        <w:rPr>
          <w:rFonts w:ascii="Times New Roman" w:hAnsi="Times New Roman" w:cs="Times New Roman"/>
          <w:sz w:val="24"/>
          <w:szCs w:val="24"/>
        </w:rPr>
        <w:t>n</w:t>
      </w:r>
      <w:r w:rsidR="00147866" w:rsidRPr="00147866">
        <w:rPr>
          <w:rFonts w:ascii="Times New Roman" w:hAnsi="Times New Roman" w:cs="Times New Roman"/>
          <w:sz w:val="24"/>
          <w:szCs w:val="24"/>
        </w:rPr>
        <w:t>ew housing construction</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50364B"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 </w:t>
      </w:r>
      <w:r w:rsidRPr="001B02FF">
        <w:rPr>
          <w:rFonts w:ascii="TimesNewRomanPSMT" w:hAnsi="TimesNewRomanPSMT" w:cs="TimesNewRomanPSMT"/>
          <w:sz w:val="24"/>
          <w:szCs w:val="24"/>
          <w:u w:val="single"/>
        </w:rPr>
        <w:t>National Objective</w:t>
      </w:r>
      <w:r>
        <w:rPr>
          <w:rFonts w:ascii="TimesNewRomanPSMT" w:hAnsi="TimesNewRomanPSMT" w:cs="TimesNewRomanPSMT"/>
          <w:sz w:val="24"/>
          <w:szCs w:val="24"/>
        </w:rPr>
        <w:t xml:space="preserve">: Low </w:t>
      </w:r>
      <w:r w:rsidR="00E06878">
        <w:rPr>
          <w:rFonts w:ascii="TimesNewRomanPSMT" w:hAnsi="TimesNewRomanPSMT" w:cs="TimesNewRomanPSMT"/>
          <w:sz w:val="24"/>
          <w:szCs w:val="24"/>
        </w:rPr>
        <w:t>Income (L</w:t>
      </w:r>
      <w:r>
        <w:rPr>
          <w:rFonts w:ascii="TimesNewRomanPSMT" w:hAnsi="TimesNewRomanPSMT" w:cs="TimesNewRomanPSMT"/>
          <w:sz w:val="24"/>
          <w:szCs w:val="24"/>
        </w:rPr>
        <w:t>H25</w:t>
      </w:r>
      <w:r w:rsidR="001700E8">
        <w:rPr>
          <w:rFonts w:ascii="TimesNewRomanPSMT" w:hAnsi="TimesNewRomanPSMT" w:cs="TimesNewRomanPSMT"/>
          <w:sz w:val="24"/>
          <w:szCs w:val="24"/>
        </w:rPr>
        <w:t xml:space="preserve">) </w:t>
      </w:r>
      <w:r w:rsidR="008718AC">
        <w:rPr>
          <w:rFonts w:ascii="TimesNewRomanPSMT" w:hAnsi="TimesNewRomanPSMT" w:cs="TimesNewRomanPSMT"/>
          <w:sz w:val="24"/>
          <w:szCs w:val="24"/>
        </w:rPr>
        <w:t xml:space="preserve"> and Moderate Income (LMMI) </w:t>
      </w:r>
      <w:r w:rsidR="001700E8">
        <w:rPr>
          <w:rFonts w:ascii="TimesNewRomanPSMT" w:hAnsi="TimesNewRomanPSMT" w:cs="TimesNewRomanPSMT"/>
          <w:sz w:val="24"/>
          <w:szCs w:val="24"/>
        </w:rPr>
        <w:t>housing</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 </w:t>
      </w:r>
      <w:r w:rsidRPr="001B02FF">
        <w:rPr>
          <w:rFonts w:ascii="TimesNewRomanPSMT" w:hAnsi="TimesNewRomanPSMT" w:cs="TimesNewRomanPSMT"/>
          <w:sz w:val="24"/>
          <w:szCs w:val="24"/>
          <w:u w:val="single"/>
        </w:rPr>
        <w:t>Projected Start Date</w:t>
      </w:r>
      <w:r>
        <w:rPr>
          <w:rFonts w:ascii="TimesNewRomanPSMT" w:hAnsi="TimesNewRomanPSMT" w:cs="TimesNewRomanPSMT"/>
          <w:sz w:val="24"/>
          <w:szCs w:val="24"/>
        </w:rPr>
        <w:t xml:space="preserve">: </w:t>
      </w:r>
      <w:r w:rsidR="0050364B">
        <w:rPr>
          <w:rFonts w:ascii="TimesNewRomanPSMT" w:hAnsi="TimesNewRomanPSMT" w:cs="TimesNewRomanPSMT"/>
          <w:sz w:val="24"/>
          <w:szCs w:val="24"/>
        </w:rPr>
        <w:t>March 2013</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 </w:t>
      </w:r>
      <w:r w:rsidRPr="001B02FF">
        <w:rPr>
          <w:rFonts w:ascii="TimesNewRomanPSMT" w:hAnsi="TimesNewRomanPSMT" w:cs="TimesNewRomanPSMT"/>
          <w:sz w:val="24"/>
          <w:szCs w:val="24"/>
          <w:u w:val="single"/>
        </w:rPr>
        <w:t>Projected End Date</w:t>
      </w:r>
      <w:r>
        <w:rPr>
          <w:rFonts w:ascii="TimesNewRomanPSMT" w:hAnsi="TimesNewRomanPSMT" w:cs="TimesNewRomanPSMT"/>
          <w:sz w:val="24"/>
          <w:szCs w:val="24"/>
        </w:rPr>
        <w:t xml:space="preserve">: </w:t>
      </w:r>
      <w:r w:rsidR="0050364B">
        <w:rPr>
          <w:rFonts w:ascii="TimesNewRomanPSMT" w:hAnsi="TimesNewRomanPSMT" w:cs="TimesNewRomanPSMT"/>
          <w:sz w:val="24"/>
          <w:szCs w:val="24"/>
        </w:rPr>
        <w:t>December 2015</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 </w:t>
      </w:r>
      <w:r w:rsidRPr="001B02FF">
        <w:rPr>
          <w:rFonts w:ascii="TimesNewRomanPSMT" w:hAnsi="TimesNewRomanPSMT" w:cs="TimesNewRomanPSMT"/>
          <w:sz w:val="24"/>
          <w:szCs w:val="24"/>
          <w:u w:val="single"/>
        </w:rPr>
        <w:t>Responsible Organization</w:t>
      </w:r>
      <w:r>
        <w:rPr>
          <w:rFonts w:ascii="TimesNewRomanPSMT" w:hAnsi="TimesNewRomanPSMT" w:cs="TimesNewRomanPSMT"/>
          <w:sz w:val="24"/>
          <w:szCs w:val="24"/>
        </w:rPr>
        <w:t>: The County will identify development partners through a request for proposals process that began in October 2012.</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Kara Douglas:</w:t>
      </w:r>
      <w:r>
        <w:rPr>
          <w:rFonts w:ascii="TimesNewRomanPSMT" w:hAnsi="TimesNewRomanPSMT" w:cs="TimesNewRomanPSMT"/>
          <w:sz w:val="24"/>
          <w:szCs w:val="24"/>
        </w:rPr>
        <w:tab/>
      </w:r>
      <w:r w:rsidR="0050364B">
        <w:rPr>
          <w:rFonts w:ascii="TimesNewRomanPSMT" w:hAnsi="TimesNewRomanPSMT" w:cs="TimesNewRomanPSMT"/>
          <w:sz w:val="24"/>
          <w:szCs w:val="24"/>
        </w:rPr>
        <w:tab/>
      </w:r>
      <w:r w:rsidR="0050364B">
        <w:rPr>
          <w:rFonts w:ascii="TimesNewRomanPSMT" w:hAnsi="TimesNewRomanPSMT" w:cs="TimesNewRomanPSMT"/>
          <w:sz w:val="24"/>
          <w:szCs w:val="24"/>
        </w:rPr>
        <w:tab/>
      </w:r>
      <w:r w:rsidR="001F4A46">
        <w:rPr>
          <w:rFonts w:ascii="TimesNewRomanPSMT" w:hAnsi="TimesNewRomanPSMT" w:cs="TimesNewRomanPSMT"/>
          <w:sz w:val="24"/>
          <w:szCs w:val="24"/>
        </w:rPr>
        <w:tab/>
      </w:r>
      <w:r w:rsidR="001F4A46">
        <w:rPr>
          <w:rFonts w:ascii="TimesNewRomanPSMT" w:hAnsi="TimesNewRomanPSMT" w:cs="TimesNewRomanPSMT"/>
          <w:sz w:val="24"/>
          <w:szCs w:val="24"/>
        </w:rPr>
        <w:tab/>
      </w:r>
      <w:r w:rsidR="001F4A46">
        <w:rPr>
          <w:rFonts w:ascii="TimesNewRomanPSMT" w:hAnsi="TimesNewRomanPSMT" w:cs="TimesNewRomanPSMT"/>
          <w:sz w:val="24"/>
          <w:szCs w:val="24"/>
        </w:rPr>
        <w:tab/>
        <w:t xml:space="preserve">Email:   </w:t>
      </w:r>
      <w:r>
        <w:rPr>
          <w:rFonts w:ascii="TimesNewRomanPSMT" w:hAnsi="TimesNewRomanPSMT" w:cs="TimesNewRomanPSMT"/>
          <w:sz w:val="24"/>
          <w:szCs w:val="24"/>
        </w:rPr>
        <w:t>kara.douglas@dcd.cccounty.us</w:t>
      </w:r>
    </w:p>
    <w:p w:rsidR="00E06878" w:rsidRDefault="00E06878" w:rsidP="001F4A4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Contra Costa County </w:t>
      </w:r>
      <w:r w:rsidR="001F4A46">
        <w:rPr>
          <w:rFonts w:ascii="TimesNewRomanPSMT" w:hAnsi="TimesNewRomanPSMT" w:cs="TimesNewRomanPSMT"/>
          <w:sz w:val="24"/>
          <w:szCs w:val="24"/>
        </w:rPr>
        <w:tab/>
      </w:r>
      <w:r w:rsidR="001F4A46">
        <w:rPr>
          <w:rFonts w:ascii="TimesNewRomanPSMT" w:hAnsi="TimesNewRomanPSMT" w:cs="TimesNewRomanPSMT"/>
          <w:sz w:val="24"/>
          <w:szCs w:val="24"/>
        </w:rPr>
        <w:tab/>
      </w:r>
      <w:r w:rsidR="001F4A46">
        <w:rPr>
          <w:rFonts w:ascii="TimesNewRomanPSMT" w:hAnsi="TimesNewRomanPSMT" w:cs="TimesNewRomanPSMT"/>
          <w:sz w:val="24"/>
          <w:szCs w:val="24"/>
        </w:rPr>
        <w:tab/>
      </w:r>
      <w:r w:rsidR="001F4A46">
        <w:rPr>
          <w:rFonts w:ascii="TimesNewRomanPSMT" w:hAnsi="TimesNewRomanPSMT" w:cs="TimesNewRomanPSMT"/>
          <w:sz w:val="24"/>
          <w:szCs w:val="24"/>
        </w:rPr>
        <w:tab/>
      </w:r>
      <w:r w:rsidR="001F4A46">
        <w:rPr>
          <w:rFonts w:ascii="TimesNewRomanPSMT" w:hAnsi="TimesNewRomanPSMT" w:cs="TimesNewRomanPSMT"/>
          <w:sz w:val="24"/>
          <w:szCs w:val="24"/>
        </w:rPr>
        <w:tab/>
      </w:r>
      <w:r>
        <w:rPr>
          <w:rFonts w:ascii="TimesNewRomanPSMT" w:hAnsi="TimesNewRomanPSMT" w:cs="TimesNewRomanPSMT"/>
          <w:sz w:val="24"/>
          <w:szCs w:val="24"/>
        </w:rPr>
        <w:t>Tele</w:t>
      </w:r>
      <w:r w:rsidR="0050364B">
        <w:rPr>
          <w:rFonts w:ascii="TimesNewRomanPSMT" w:hAnsi="TimesNewRomanPSMT" w:cs="TimesNewRomanPSMT"/>
          <w:sz w:val="24"/>
          <w:szCs w:val="24"/>
        </w:rPr>
        <w:t>:</w:t>
      </w:r>
      <w:r w:rsidR="0050364B">
        <w:rPr>
          <w:rFonts w:ascii="TimesNewRomanPSMT" w:hAnsi="TimesNewRomanPSMT" w:cs="TimesNewRomanPSMT"/>
          <w:sz w:val="24"/>
          <w:szCs w:val="24"/>
        </w:rPr>
        <w:tab/>
      </w:r>
      <w:r>
        <w:rPr>
          <w:rFonts w:ascii="TimesNewRomanPSMT" w:hAnsi="TimesNewRomanPSMT" w:cs="TimesNewRomanPSMT"/>
          <w:sz w:val="24"/>
          <w:szCs w:val="24"/>
        </w:rPr>
        <w:t xml:space="preserve"> (925) 674-7880</w:t>
      </w:r>
    </w:p>
    <w:p w:rsidR="001F4A46" w:rsidRPr="001F4A46" w:rsidRDefault="00E06878" w:rsidP="001F4A46">
      <w:pPr>
        <w:spacing w:after="0" w:line="288" w:lineRule="atLeast"/>
        <w:rPr>
          <w:rFonts w:ascii="Times New Roman" w:eastAsia="Times New Roman" w:hAnsi="Times New Roman" w:cs="Times New Roman"/>
          <w:sz w:val="24"/>
          <w:szCs w:val="24"/>
          <w:lang w:val="en"/>
        </w:rPr>
      </w:pPr>
      <w:r>
        <w:rPr>
          <w:rFonts w:ascii="TimesNewRomanPSMT" w:hAnsi="TimesNewRomanPSMT" w:cs="TimesNewRomanPSMT"/>
          <w:sz w:val="24"/>
          <w:szCs w:val="24"/>
        </w:rPr>
        <w:t>Department of Conservation and Development</w:t>
      </w:r>
      <w:r w:rsidR="001F4A46">
        <w:rPr>
          <w:rFonts w:ascii="TimesNewRomanPSMT" w:hAnsi="TimesNewRomanPSMT" w:cs="TimesNewRomanPSMT"/>
          <w:sz w:val="24"/>
          <w:szCs w:val="24"/>
        </w:rPr>
        <w:tab/>
        <w:t xml:space="preserve">Website: </w:t>
      </w:r>
      <w:r w:rsidR="004D46A9">
        <w:rPr>
          <w:rFonts w:ascii="TimesNewRomanPSMT" w:hAnsi="TimesNewRomanPSMT" w:cs="TimesNewRomanPSMT"/>
          <w:sz w:val="24"/>
          <w:szCs w:val="24"/>
        </w:rPr>
        <w:t>www.</w:t>
      </w:r>
      <w:r w:rsidR="001F4A46">
        <w:rPr>
          <w:rFonts w:ascii="TimesNewRomanPSMT" w:hAnsi="TimesNewRomanPSMT" w:cs="TimesNewRomanPSMT"/>
          <w:sz w:val="24"/>
          <w:szCs w:val="24"/>
        </w:rPr>
        <w:t xml:space="preserve">ccreach.org, or </w:t>
      </w:r>
    </w:p>
    <w:p w:rsidR="001F4A46" w:rsidRPr="001F4A46" w:rsidRDefault="009C2DF6" w:rsidP="009C2DF6">
      <w:pPr>
        <w:autoSpaceDE w:val="0"/>
        <w:autoSpaceDN w:val="0"/>
        <w:adjustRightInd w:val="0"/>
        <w:spacing w:after="0" w:line="240" w:lineRule="auto"/>
        <w:rPr>
          <w:rFonts w:ascii="Times New Roman" w:eastAsia="Times New Roman" w:hAnsi="Times New Roman" w:cs="Times New Roman"/>
          <w:sz w:val="24"/>
          <w:szCs w:val="24"/>
          <w:lang w:val="en"/>
        </w:rPr>
      </w:pPr>
      <w:r>
        <w:rPr>
          <w:rFonts w:ascii="TimesNewRomanPSMT" w:hAnsi="TimesNewRomanPSMT" w:cs="TimesNewRomanPSMT"/>
          <w:sz w:val="24"/>
          <w:szCs w:val="24"/>
        </w:rPr>
        <w:t>30 Muir Road</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1F4A46" w:rsidRPr="001F4A46">
        <w:rPr>
          <w:rFonts w:ascii="Times New Roman" w:eastAsia="Times New Roman" w:hAnsi="Times New Roman" w:cs="Times New Roman"/>
          <w:sz w:val="24"/>
          <w:szCs w:val="24"/>
          <w:lang w:val="en"/>
        </w:rPr>
        <w:t>www.co.</w:t>
      </w:r>
      <w:r w:rsidR="001F4A46" w:rsidRPr="004D46A9">
        <w:rPr>
          <w:rFonts w:ascii="Times New Roman" w:eastAsia="Times New Roman" w:hAnsi="Times New Roman" w:cs="Times New Roman"/>
          <w:bCs/>
          <w:sz w:val="24"/>
          <w:szCs w:val="24"/>
          <w:lang w:val="en"/>
        </w:rPr>
        <w:t>contra</w:t>
      </w:r>
      <w:r w:rsidR="001F4A46" w:rsidRPr="004D46A9">
        <w:rPr>
          <w:rFonts w:ascii="Times New Roman" w:eastAsia="Times New Roman" w:hAnsi="Times New Roman" w:cs="Times New Roman"/>
          <w:sz w:val="24"/>
          <w:szCs w:val="24"/>
          <w:lang w:val="en"/>
        </w:rPr>
        <w:t>-</w:t>
      </w:r>
      <w:r w:rsidR="001F4A46" w:rsidRPr="004D46A9">
        <w:rPr>
          <w:rFonts w:ascii="Times New Roman" w:eastAsia="Times New Roman" w:hAnsi="Times New Roman" w:cs="Times New Roman"/>
          <w:bCs/>
          <w:sz w:val="24"/>
          <w:szCs w:val="24"/>
          <w:lang w:val="en"/>
        </w:rPr>
        <w:t>costa</w:t>
      </w:r>
      <w:r w:rsidR="001F4A46" w:rsidRPr="004D46A9">
        <w:rPr>
          <w:rFonts w:ascii="Times New Roman" w:eastAsia="Times New Roman" w:hAnsi="Times New Roman" w:cs="Times New Roman"/>
          <w:sz w:val="24"/>
          <w:szCs w:val="24"/>
          <w:lang w:val="en"/>
        </w:rPr>
        <w:t>.</w:t>
      </w:r>
      <w:r w:rsidR="001F4A46" w:rsidRPr="001F4A46">
        <w:rPr>
          <w:rFonts w:ascii="Times New Roman" w:eastAsia="Times New Roman" w:hAnsi="Times New Roman" w:cs="Times New Roman"/>
          <w:sz w:val="24"/>
          <w:szCs w:val="24"/>
          <w:lang w:val="en"/>
        </w:rPr>
        <w:t>ca.us</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Martinez, CA 94553</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 </w:t>
      </w:r>
      <w:r w:rsidRPr="001B02FF">
        <w:rPr>
          <w:rFonts w:ascii="TimesNewRomanPSMT" w:hAnsi="TimesNewRomanPSMT" w:cs="TimesNewRomanPSMT"/>
          <w:sz w:val="24"/>
          <w:szCs w:val="24"/>
          <w:u w:val="single"/>
        </w:rPr>
        <w:t>Location Description</w:t>
      </w:r>
      <w:r>
        <w:rPr>
          <w:rFonts w:ascii="TimesNewRomanPSMT" w:hAnsi="TimesNewRomanPSMT" w:cs="TimesNewRomanPSMT"/>
          <w:sz w:val="24"/>
          <w:szCs w:val="24"/>
        </w:rPr>
        <w:t>: High Priority Areas</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r w:rsidRPr="001B02FF">
        <w:rPr>
          <w:rFonts w:ascii="TimesNewRomanPSMT" w:hAnsi="TimesNewRomanPSMT" w:cs="TimesNewRomanPSMT"/>
          <w:sz w:val="24"/>
          <w:szCs w:val="24"/>
          <w:u w:val="single"/>
        </w:rPr>
        <w:t>Activity Description</w:t>
      </w:r>
      <w:r>
        <w:rPr>
          <w:rFonts w:ascii="TimesNewRomanPSMT" w:hAnsi="TimesNewRomanPSMT" w:cs="TimesNewRomanPSMT"/>
          <w:sz w:val="24"/>
          <w:szCs w:val="24"/>
        </w:rPr>
        <w:t>:</w:t>
      </w: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activity is for the purchase </w:t>
      </w:r>
      <w:r w:rsidR="005C7D1C">
        <w:rPr>
          <w:rFonts w:ascii="TimesNewRomanPSMT" w:hAnsi="TimesNewRomanPSMT" w:cs="TimesNewRomanPSMT"/>
          <w:sz w:val="24"/>
          <w:szCs w:val="24"/>
        </w:rPr>
        <w:t xml:space="preserve">or </w:t>
      </w:r>
      <w:r w:rsidR="009C2DF6">
        <w:rPr>
          <w:rFonts w:ascii="TimesNewRomanPSMT" w:hAnsi="TimesNewRomanPSMT" w:cs="TimesNewRomanPSMT"/>
          <w:sz w:val="24"/>
          <w:szCs w:val="24"/>
        </w:rPr>
        <w:t>redevelopment of vacant</w:t>
      </w:r>
      <w:r>
        <w:rPr>
          <w:rFonts w:ascii="TimesNewRomanPSMT" w:hAnsi="TimesNewRomanPSMT" w:cs="TimesNewRomanPSMT"/>
          <w:sz w:val="24"/>
          <w:szCs w:val="24"/>
        </w:rPr>
        <w:t xml:space="preserve"> properties </w:t>
      </w:r>
      <w:r w:rsidR="009C2DF6">
        <w:rPr>
          <w:rFonts w:ascii="TimesNewRomanPSMT" w:hAnsi="TimesNewRomanPSMT" w:cs="TimesNewRomanPSMT"/>
          <w:sz w:val="24"/>
          <w:szCs w:val="24"/>
        </w:rPr>
        <w:t>suitable for long term rental or homeownership units. The properties will be developed and managed by experienced affordable housing companies.</w:t>
      </w:r>
    </w:p>
    <w:p w:rsidR="004D46A9" w:rsidRDefault="004D46A9" w:rsidP="00E06878">
      <w:pPr>
        <w:autoSpaceDE w:val="0"/>
        <w:autoSpaceDN w:val="0"/>
        <w:adjustRightInd w:val="0"/>
        <w:spacing w:after="0" w:line="240" w:lineRule="auto"/>
        <w:rPr>
          <w:rFonts w:ascii="TimesNewRomanPSMT" w:hAnsi="TimesNewRomanPSMT" w:cs="TimesNewRomanPSMT"/>
          <w:sz w:val="24"/>
          <w:szCs w:val="24"/>
        </w:rPr>
      </w:pPr>
    </w:p>
    <w:p w:rsidR="00E06878" w:rsidRDefault="00E06878"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NSP funds used to support rental projects will be provided as</w:t>
      </w:r>
      <w:r w:rsidR="009C2DF6">
        <w:rPr>
          <w:rFonts w:ascii="TimesNewRomanPSMT" w:hAnsi="TimesNewRomanPSMT" w:cs="TimesNewRomanPSMT"/>
          <w:sz w:val="24"/>
          <w:szCs w:val="24"/>
        </w:rPr>
        <w:t xml:space="preserve"> </w:t>
      </w:r>
      <w:r>
        <w:rPr>
          <w:rFonts w:ascii="TimesNewRomanPSMT" w:hAnsi="TimesNewRomanPSMT" w:cs="TimesNewRomanPSMT"/>
          <w:sz w:val="24"/>
          <w:szCs w:val="24"/>
        </w:rPr>
        <w:t>deferred loans with 0 to 3 percent interest rates.</w:t>
      </w:r>
      <w:r w:rsidR="009C2DF6">
        <w:rPr>
          <w:rFonts w:ascii="TimesNewRomanPSMT" w:hAnsi="TimesNewRomanPSMT" w:cs="TimesNewRomanPSMT"/>
          <w:sz w:val="24"/>
          <w:szCs w:val="24"/>
        </w:rPr>
        <w:t xml:space="preserve"> </w:t>
      </w:r>
      <w:r>
        <w:rPr>
          <w:rFonts w:ascii="TimesNewRomanPSMT" w:hAnsi="TimesNewRomanPSMT" w:cs="TimesNewRomanPSMT"/>
          <w:sz w:val="24"/>
          <w:szCs w:val="24"/>
        </w:rPr>
        <w:t>Rental units will be required to remain affordable to low income households for a</w:t>
      </w:r>
      <w:r w:rsidR="009C2DF6">
        <w:rPr>
          <w:rFonts w:ascii="TimesNewRomanPSMT" w:hAnsi="TimesNewRomanPSMT" w:cs="TimesNewRomanPSMT"/>
          <w:sz w:val="24"/>
          <w:szCs w:val="24"/>
        </w:rPr>
        <w:t xml:space="preserve"> </w:t>
      </w:r>
      <w:r>
        <w:rPr>
          <w:rFonts w:ascii="TimesNewRomanPSMT" w:hAnsi="TimesNewRomanPSMT" w:cs="TimesNewRomanPSMT"/>
          <w:sz w:val="24"/>
          <w:szCs w:val="24"/>
        </w:rPr>
        <w:t>minimum of 20 years. If low income housing tax credits are used, the owner will be required to enter into a 55 year rent restriction agreement.</w:t>
      </w:r>
    </w:p>
    <w:p w:rsidR="004D46A9" w:rsidRDefault="004D46A9" w:rsidP="00E06878">
      <w:pPr>
        <w:autoSpaceDE w:val="0"/>
        <w:autoSpaceDN w:val="0"/>
        <w:adjustRightInd w:val="0"/>
        <w:spacing w:after="0" w:line="240" w:lineRule="auto"/>
        <w:rPr>
          <w:rFonts w:ascii="TimesNewRomanPSMT" w:hAnsi="TimesNewRomanPSMT" w:cs="TimesNewRomanPSMT"/>
          <w:sz w:val="24"/>
          <w:szCs w:val="24"/>
        </w:rPr>
      </w:pPr>
    </w:p>
    <w:p w:rsidR="009C2DF6" w:rsidRDefault="009C2DF6" w:rsidP="00E0687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Homeownership units will be affordable for </w:t>
      </w:r>
      <w:r w:rsidR="005C7D1C">
        <w:rPr>
          <w:rFonts w:ascii="TimesNewRomanPSMT" w:hAnsi="TimesNewRomanPSMT" w:cs="TimesNewRomanPSMT"/>
          <w:sz w:val="24"/>
          <w:szCs w:val="24"/>
        </w:rPr>
        <w:t>30 years. NSP funds for down payment assistance are available under Activity #3, Down payment Assistance/Shared Appreciation Loan Program.</w:t>
      </w:r>
    </w:p>
    <w:p w:rsidR="005B73F5" w:rsidRDefault="005B73F5" w:rsidP="00E06878">
      <w:pPr>
        <w:autoSpaceDE w:val="0"/>
        <w:autoSpaceDN w:val="0"/>
        <w:adjustRightInd w:val="0"/>
        <w:spacing w:after="0" w:line="240" w:lineRule="auto"/>
        <w:rPr>
          <w:rFonts w:ascii="TimesNewRomanPSMT" w:hAnsi="TimesNewRomanPSMT" w:cs="TimesNewRomanPSMT"/>
          <w:sz w:val="24"/>
          <w:szCs w:val="24"/>
        </w:rPr>
      </w:pPr>
    </w:p>
    <w:p w:rsidR="001B02FF" w:rsidRDefault="001B02FF" w:rsidP="005B73F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 </w:t>
      </w:r>
      <w:r w:rsidRPr="005B73F5">
        <w:rPr>
          <w:rFonts w:ascii="TimesNewRomanPSMT" w:hAnsi="TimesNewRomanPSMT" w:cs="TimesNewRomanPSMT"/>
          <w:sz w:val="24"/>
          <w:szCs w:val="24"/>
          <w:u w:val="single"/>
        </w:rPr>
        <w:t>Total Budget</w:t>
      </w:r>
      <w:r>
        <w:rPr>
          <w:rFonts w:ascii="TimesNewRomanPSMT" w:hAnsi="TimesNewRomanPSMT" w:cs="TimesNewRomanPSMT"/>
          <w:sz w:val="24"/>
          <w:szCs w:val="24"/>
        </w:rPr>
        <w:t xml:space="preserve">: </w:t>
      </w:r>
      <w:r w:rsidR="005B73F5">
        <w:rPr>
          <w:rFonts w:ascii="TimesNewRomanPSMT" w:hAnsi="TimesNewRomanPSMT" w:cs="TimesNewRomanPSMT"/>
          <w:sz w:val="24"/>
          <w:szCs w:val="24"/>
        </w:rPr>
        <w:t>$1,</w:t>
      </w:r>
      <w:r w:rsidR="005C7D1C">
        <w:rPr>
          <w:rFonts w:ascii="TimesNewRomanPSMT" w:hAnsi="TimesNewRomanPSMT" w:cs="TimesNewRomanPSMT"/>
          <w:sz w:val="24"/>
          <w:szCs w:val="24"/>
        </w:rPr>
        <w:t>2</w:t>
      </w:r>
      <w:r w:rsidR="005B73F5">
        <w:rPr>
          <w:rFonts w:ascii="TimesNewRomanPSMT" w:hAnsi="TimesNewRomanPSMT" w:cs="TimesNewRomanPSMT"/>
          <w:sz w:val="24"/>
          <w:szCs w:val="24"/>
        </w:rPr>
        <w:t>00,000</w:t>
      </w:r>
    </w:p>
    <w:p w:rsidR="005B73F5" w:rsidRDefault="005B73F5" w:rsidP="005B73F5">
      <w:pPr>
        <w:autoSpaceDE w:val="0"/>
        <w:autoSpaceDN w:val="0"/>
        <w:adjustRightInd w:val="0"/>
        <w:spacing w:after="0" w:line="240" w:lineRule="auto"/>
        <w:rPr>
          <w:rFonts w:ascii="TimesNewRomanPSMT" w:hAnsi="TimesNewRomanPSMT" w:cs="TimesNewRomanPSMT"/>
          <w:sz w:val="24"/>
          <w:szCs w:val="24"/>
        </w:rPr>
      </w:pPr>
    </w:p>
    <w:p w:rsidR="001B02FF" w:rsidRDefault="001B02FF" w:rsidP="001B02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w:t>
      </w:r>
      <w:r w:rsidRPr="005B73F5">
        <w:rPr>
          <w:rFonts w:ascii="TimesNewRomanPSMT" w:hAnsi="TimesNewRomanPSMT" w:cs="TimesNewRomanPSMT"/>
          <w:sz w:val="24"/>
          <w:szCs w:val="24"/>
          <w:u w:val="single"/>
        </w:rPr>
        <w:t>Performance Measures</w:t>
      </w:r>
      <w:r>
        <w:rPr>
          <w:rFonts w:ascii="TimesNewRomanPSMT" w:hAnsi="TimesNewRomanPSMT" w:cs="TimesNewRomanPSMT"/>
          <w:sz w:val="24"/>
          <w:szCs w:val="24"/>
        </w:rPr>
        <w:t xml:space="preserve">: </w:t>
      </w:r>
      <w:r w:rsidR="008718AC">
        <w:rPr>
          <w:rFonts w:ascii="TimesNewRomanPSMT" w:hAnsi="TimesNewRomanPSMT" w:cs="TimesNewRomanPSMT"/>
          <w:sz w:val="24"/>
          <w:szCs w:val="24"/>
        </w:rPr>
        <w:t xml:space="preserve">A minimum of $600,000 will be used to support the development of housing affordable to households with incomes at or below fifty percent of the area median income (LH25). All units developed under this activity will be affordable to moderate income </w:t>
      </w:r>
      <w:bookmarkStart w:id="0" w:name="_GoBack"/>
      <w:bookmarkEnd w:id="0"/>
      <w:r w:rsidR="008718AC">
        <w:rPr>
          <w:rFonts w:ascii="TimesNewRomanPSMT" w:hAnsi="TimesNewRomanPSMT" w:cs="TimesNewRomanPSMT"/>
          <w:sz w:val="24"/>
          <w:szCs w:val="24"/>
        </w:rPr>
        <w:t>households.</w:t>
      </w:r>
    </w:p>
    <w:p w:rsidR="001B02FF" w:rsidRDefault="001B02FF" w:rsidP="00E06878">
      <w:pPr>
        <w:autoSpaceDE w:val="0"/>
        <w:autoSpaceDN w:val="0"/>
        <w:adjustRightInd w:val="0"/>
        <w:spacing w:after="0" w:line="240" w:lineRule="auto"/>
        <w:rPr>
          <w:rFonts w:ascii="TimesNewRomanPSMT" w:hAnsi="TimesNewRomanPSMT" w:cs="TimesNewRomanPSMT"/>
          <w:sz w:val="24"/>
          <w:szCs w:val="24"/>
        </w:rPr>
      </w:pPr>
    </w:p>
    <w:sectPr w:rsidR="001B02FF" w:rsidSect="00E934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E589F"/>
    <w:multiLevelType w:val="multilevel"/>
    <w:tmpl w:val="1962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78"/>
    <w:rsid w:val="00147866"/>
    <w:rsid w:val="001700E8"/>
    <w:rsid w:val="001B02FF"/>
    <w:rsid w:val="001F4A46"/>
    <w:rsid w:val="004D46A9"/>
    <w:rsid w:val="0050364B"/>
    <w:rsid w:val="005B73F5"/>
    <w:rsid w:val="005C7D1C"/>
    <w:rsid w:val="008718AC"/>
    <w:rsid w:val="009C2DF6"/>
    <w:rsid w:val="00B066A0"/>
    <w:rsid w:val="00E0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F4A46"/>
    <w:rPr>
      <w:i w:val="0"/>
      <w:iCs w:val="0"/>
      <w:color w:val="388222"/>
    </w:rPr>
  </w:style>
  <w:style w:type="character" w:styleId="Strong">
    <w:name w:val="Strong"/>
    <w:basedOn w:val="DefaultParagraphFont"/>
    <w:uiPriority w:val="22"/>
    <w:qFormat/>
    <w:rsid w:val="001F4A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F4A46"/>
    <w:rPr>
      <w:i w:val="0"/>
      <w:iCs w:val="0"/>
      <w:color w:val="388222"/>
    </w:rPr>
  </w:style>
  <w:style w:type="character" w:styleId="Strong">
    <w:name w:val="Strong"/>
    <w:basedOn w:val="DefaultParagraphFont"/>
    <w:uiPriority w:val="22"/>
    <w:qFormat/>
    <w:rsid w:val="001F4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4048">
      <w:bodyDiv w:val="1"/>
      <w:marLeft w:val="0"/>
      <w:marRight w:val="0"/>
      <w:marTop w:val="0"/>
      <w:marBottom w:val="0"/>
      <w:divBdr>
        <w:top w:val="none" w:sz="0" w:space="0" w:color="auto"/>
        <w:left w:val="none" w:sz="0" w:space="0" w:color="auto"/>
        <w:bottom w:val="none" w:sz="0" w:space="0" w:color="auto"/>
        <w:right w:val="none" w:sz="0" w:space="0" w:color="auto"/>
      </w:divBdr>
      <w:divsChild>
        <w:div w:id="2063014420">
          <w:marLeft w:val="0"/>
          <w:marRight w:val="0"/>
          <w:marTop w:val="0"/>
          <w:marBottom w:val="0"/>
          <w:divBdr>
            <w:top w:val="none" w:sz="0" w:space="0" w:color="auto"/>
            <w:left w:val="none" w:sz="0" w:space="0" w:color="auto"/>
            <w:bottom w:val="none" w:sz="0" w:space="0" w:color="auto"/>
            <w:right w:val="none" w:sz="0" w:space="0" w:color="auto"/>
          </w:divBdr>
          <w:divsChild>
            <w:div w:id="786580641">
              <w:marLeft w:val="0"/>
              <w:marRight w:val="0"/>
              <w:marTop w:val="0"/>
              <w:marBottom w:val="0"/>
              <w:divBdr>
                <w:top w:val="none" w:sz="0" w:space="0" w:color="auto"/>
                <w:left w:val="none" w:sz="0" w:space="0" w:color="auto"/>
                <w:bottom w:val="none" w:sz="0" w:space="0" w:color="auto"/>
                <w:right w:val="none" w:sz="0" w:space="0" w:color="auto"/>
              </w:divBdr>
              <w:divsChild>
                <w:div w:id="1512648054">
                  <w:marLeft w:val="0"/>
                  <w:marRight w:val="0"/>
                  <w:marTop w:val="0"/>
                  <w:marBottom w:val="0"/>
                  <w:divBdr>
                    <w:top w:val="none" w:sz="0" w:space="0" w:color="auto"/>
                    <w:left w:val="none" w:sz="0" w:space="0" w:color="auto"/>
                    <w:bottom w:val="none" w:sz="0" w:space="0" w:color="auto"/>
                    <w:right w:val="none" w:sz="0" w:space="0" w:color="auto"/>
                  </w:divBdr>
                  <w:divsChild>
                    <w:div w:id="215052265">
                      <w:marLeft w:val="0"/>
                      <w:marRight w:val="0"/>
                      <w:marTop w:val="0"/>
                      <w:marBottom w:val="0"/>
                      <w:divBdr>
                        <w:top w:val="none" w:sz="0" w:space="0" w:color="auto"/>
                        <w:left w:val="none" w:sz="0" w:space="0" w:color="auto"/>
                        <w:bottom w:val="none" w:sz="0" w:space="0" w:color="auto"/>
                        <w:right w:val="none" w:sz="0" w:space="0" w:color="auto"/>
                      </w:divBdr>
                      <w:divsChild>
                        <w:div w:id="1464040150">
                          <w:marLeft w:val="0"/>
                          <w:marRight w:val="0"/>
                          <w:marTop w:val="0"/>
                          <w:marBottom w:val="0"/>
                          <w:divBdr>
                            <w:top w:val="none" w:sz="0" w:space="0" w:color="auto"/>
                            <w:left w:val="none" w:sz="0" w:space="0" w:color="auto"/>
                            <w:bottom w:val="none" w:sz="0" w:space="0" w:color="auto"/>
                            <w:right w:val="none" w:sz="0" w:space="0" w:color="auto"/>
                          </w:divBdr>
                          <w:divsChild>
                            <w:div w:id="647243574">
                              <w:marLeft w:val="-225"/>
                              <w:marRight w:val="0"/>
                              <w:marTop w:val="0"/>
                              <w:marBottom w:val="0"/>
                              <w:divBdr>
                                <w:top w:val="none" w:sz="0" w:space="0" w:color="auto"/>
                                <w:left w:val="none" w:sz="0" w:space="0" w:color="auto"/>
                                <w:bottom w:val="none" w:sz="0" w:space="0" w:color="auto"/>
                                <w:right w:val="none" w:sz="0" w:space="0" w:color="auto"/>
                              </w:divBdr>
                              <w:divsChild>
                                <w:div w:id="1916283447">
                                  <w:marLeft w:val="0"/>
                                  <w:marRight w:val="0"/>
                                  <w:marTop w:val="0"/>
                                  <w:marBottom w:val="0"/>
                                  <w:divBdr>
                                    <w:top w:val="none" w:sz="0" w:space="0" w:color="auto"/>
                                    <w:left w:val="none" w:sz="0" w:space="0" w:color="auto"/>
                                    <w:bottom w:val="none" w:sz="0" w:space="0" w:color="auto"/>
                                    <w:right w:val="none" w:sz="0" w:space="0" w:color="auto"/>
                                  </w:divBdr>
                                  <w:divsChild>
                                    <w:div w:id="607157857">
                                      <w:marLeft w:val="0"/>
                                      <w:marRight w:val="0"/>
                                      <w:marTop w:val="0"/>
                                      <w:marBottom w:val="0"/>
                                      <w:divBdr>
                                        <w:top w:val="none" w:sz="0" w:space="0" w:color="auto"/>
                                        <w:left w:val="none" w:sz="0" w:space="0" w:color="auto"/>
                                        <w:bottom w:val="none" w:sz="0" w:space="0" w:color="auto"/>
                                        <w:right w:val="none" w:sz="0" w:space="0" w:color="auto"/>
                                      </w:divBdr>
                                      <w:divsChild>
                                        <w:div w:id="165637319">
                                          <w:marLeft w:val="0"/>
                                          <w:marRight w:val="0"/>
                                          <w:marTop w:val="0"/>
                                          <w:marBottom w:val="0"/>
                                          <w:divBdr>
                                            <w:top w:val="none" w:sz="0" w:space="0" w:color="auto"/>
                                            <w:left w:val="none" w:sz="0" w:space="0" w:color="auto"/>
                                            <w:bottom w:val="none" w:sz="0" w:space="0" w:color="auto"/>
                                            <w:right w:val="none" w:sz="0" w:space="0" w:color="auto"/>
                                          </w:divBdr>
                                          <w:divsChild>
                                            <w:div w:id="958414602">
                                              <w:marLeft w:val="0"/>
                                              <w:marRight w:val="0"/>
                                              <w:marTop w:val="0"/>
                                              <w:marBottom w:val="0"/>
                                              <w:divBdr>
                                                <w:top w:val="none" w:sz="0" w:space="0" w:color="auto"/>
                                                <w:left w:val="none" w:sz="0" w:space="0" w:color="auto"/>
                                                <w:bottom w:val="none" w:sz="0" w:space="0" w:color="auto"/>
                                                <w:right w:val="none" w:sz="0" w:space="0" w:color="auto"/>
                                              </w:divBdr>
                                              <w:divsChild>
                                                <w:div w:id="283200265">
                                                  <w:marLeft w:val="0"/>
                                                  <w:marRight w:val="0"/>
                                                  <w:marTop w:val="0"/>
                                                  <w:marBottom w:val="0"/>
                                                  <w:divBdr>
                                                    <w:top w:val="none" w:sz="0" w:space="0" w:color="auto"/>
                                                    <w:left w:val="none" w:sz="0" w:space="0" w:color="auto"/>
                                                    <w:bottom w:val="none" w:sz="0" w:space="0" w:color="auto"/>
                                                    <w:right w:val="none" w:sz="0" w:space="0" w:color="auto"/>
                                                  </w:divBdr>
                                                  <w:divsChild>
                                                    <w:div w:id="1817607581">
                                                      <w:marLeft w:val="0"/>
                                                      <w:marRight w:val="0"/>
                                                      <w:marTop w:val="0"/>
                                                      <w:marBottom w:val="0"/>
                                                      <w:divBdr>
                                                        <w:top w:val="none" w:sz="0" w:space="0" w:color="auto"/>
                                                        <w:left w:val="none" w:sz="0" w:space="0" w:color="auto"/>
                                                        <w:bottom w:val="none" w:sz="0" w:space="0" w:color="auto"/>
                                                        <w:right w:val="none" w:sz="0" w:space="0" w:color="auto"/>
                                                      </w:divBdr>
                                                      <w:divsChild>
                                                        <w:div w:id="14372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Douglas</dc:creator>
  <cp:keywords/>
  <dc:description/>
  <cp:lastModifiedBy>Kara Douglas</cp:lastModifiedBy>
  <cp:revision>10</cp:revision>
  <dcterms:created xsi:type="dcterms:W3CDTF">2013-01-17T19:54:00Z</dcterms:created>
  <dcterms:modified xsi:type="dcterms:W3CDTF">2013-02-13T01:05:00Z</dcterms:modified>
</cp:coreProperties>
</file>